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322003" w:rsidRPr="00DA1FBD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4F6EB3">
        <w:rPr>
          <w:rFonts w:ascii="Times New Roman" w:hAnsi="Times New Roman"/>
          <w:b/>
          <w:sz w:val="24"/>
        </w:rPr>
        <w:t xml:space="preserve">на </w:t>
      </w:r>
      <w:r w:rsidR="007C3553">
        <w:rPr>
          <w:rFonts w:ascii="Times New Roman" w:hAnsi="Times New Roman"/>
          <w:b/>
          <w:sz w:val="24"/>
        </w:rPr>
        <w:t>«</w:t>
      </w:r>
      <w:r w:rsidR="00CB40E0">
        <w:rPr>
          <w:rFonts w:ascii="Times New Roman" w:hAnsi="Times New Roman"/>
          <w:b/>
          <w:sz w:val="24"/>
        </w:rPr>
        <w:t>О</w:t>
      </w:r>
      <w:r w:rsidR="00F111F8">
        <w:rPr>
          <w:rFonts w:ascii="Times New Roman" w:hAnsi="Times New Roman"/>
          <w:b/>
          <w:sz w:val="24"/>
        </w:rPr>
        <w:t xml:space="preserve">казание </w:t>
      </w:r>
      <w:r w:rsidR="00F8074A">
        <w:rPr>
          <w:rFonts w:ascii="Times New Roman" w:hAnsi="Times New Roman"/>
          <w:b/>
          <w:sz w:val="24"/>
        </w:rPr>
        <w:t xml:space="preserve">комплекса </w:t>
      </w:r>
      <w:r w:rsidR="00F111F8">
        <w:rPr>
          <w:rFonts w:ascii="Times New Roman" w:hAnsi="Times New Roman"/>
          <w:b/>
          <w:sz w:val="24"/>
        </w:rPr>
        <w:t xml:space="preserve">транспортных услуг </w:t>
      </w:r>
      <w:r w:rsidR="00F8074A">
        <w:rPr>
          <w:rFonts w:ascii="Times New Roman" w:hAnsi="Times New Roman"/>
          <w:b/>
          <w:sz w:val="24"/>
        </w:rPr>
        <w:t xml:space="preserve">по вывозу ТМЦ с </w:t>
      </w:r>
      <w:proofErr w:type="spellStart"/>
      <w:proofErr w:type="gramStart"/>
      <w:r w:rsidR="00F8074A">
        <w:rPr>
          <w:rFonts w:ascii="Times New Roman" w:hAnsi="Times New Roman"/>
          <w:b/>
          <w:sz w:val="24"/>
        </w:rPr>
        <w:t>п</w:t>
      </w:r>
      <w:proofErr w:type="spellEnd"/>
      <w:proofErr w:type="gramEnd"/>
      <w:r w:rsidR="00F8074A">
        <w:rPr>
          <w:rFonts w:ascii="Times New Roman" w:hAnsi="Times New Roman"/>
          <w:b/>
          <w:sz w:val="24"/>
        </w:rPr>
        <w:t>/б «</w:t>
      </w:r>
      <w:proofErr w:type="spellStart"/>
      <w:r w:rsidR="00F8074A">
        <w:rPr>
          <w:rFonts w:ascii="Times New Roman" w:hAnsi="Times New Roman"/>
          <w:b/>
          <w:sz w:val="24"/>
        </w:rPr>
        <w:t>Газ-Сале</w:t>
      </w:r>
      <w:proofErr w:type="spellEnd"/>
      <w:r w:rsidR="00F8074A">
        <w:rPr>
          <w:rFonts w:ascii="Times New Roman" w:hAnsi="Times New Roman"/>
          <w:b/>
          <w:sz w:val="24"/>
        </w:rPr>
        <w:t>» в 2017 г. п</w:t>
      </w:r>
      <w:r w:rsidR="00CB40E0">
        <w:rPr>
          <w:rFonts w:ascii="Times New Roman" w:hAnsi="Times New Roman"/>
          <w:b/>
          <w:sz w:val="24"/>
        </w:rPr>
        <w:t>о л</w:t>
      </w:r>
      <w:r w:rsidR="00934C4E" w:rsidRPr="00DA1FBD">
        <w:rPr>
          <w:rFonts w:ascii="Times New Roman" w:hAnsi="Times New Roman"/>
          <w:b/>
          <w:sz w:val="24"/>
        </w:rPr>
        <w:t xml:space="preserve">оту </w:t>
      </w:r>
      <w:r w:rsidR="00F8074A">
        <w:rPr>
          <w:rFonts w:ascii="Times New Roman" w:hAnsi="Times New Roman"/>
          <w:b/>
          <w:sz w:val="24"/>
        </w:rPr>
        <w:t>№</w:t>
      </w:r>
      <w:r w:rsidR="00F8074A" w:rsidRPr="00F8074A">
        <w:rPr>
          <w:rFonts w:ascii="Times New Roman" w:hAnsi="Times New Roman"/>
          <w:b/>
          <w:sz w:val="24"/>
        </w:rPr>
        <w:t>1</w:t>
      </w:r>
      <w:r w:rsidR="00F8074A">
        <w:rPr>
          <w:rFonts w:ascii="Times New Roman" w:hAnsi="Times New Roman"/>
          <w:b/>
          <w:sz w:val="24"/>
        </w:rPr>
        <w:t xml:space="preserve"> </w:t>
      </w:r>
      <w:r w:rsidRPr="00F8074A">
        <w:rPr>
          <w:rFonts w:ascii="Times New Roman" w:hAnsi="Times New Roman"/>
          <w:sz w:val="24"/>
        </w:rPr>
        <w:t>на</w:t>
      </w:r>
      <w:r w:rsidRPr="00DA1FBD">
        <w:rPr>
          <w:rFonts w:ascii="Times New Roman" w:hAnsi="Times New Roman"/>
          <w:sz w:val="24"/>
        </w:rPr>
        <w:t xml:space="preserve"> следующих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261"/>
      </w:tblGrid>
      <w:tr w:rsidR="00322003" w:rsidRPr="004F6EB3" w:rsidTr="00C02BAE">
        <w:trPr>
          <w:trHeight w:val="363"/>
        </w:trPr>
        <w:tc>
          <w:tcPr>
            <w:tcW w:w="6804" w:type="dxa"/>
          </w:tcPr>
          <w:p w:rsidR="00322003" w:rsidRPr="004F6EB3" w:rsidRDefault="00322003" w:rsidP="00DD6E2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</w:p>
        </w:tc>
        <w:tc>
          <w:tcPr>
            <w:tcW w:w="3261" w:type="dxa"/>
          </w:tcPr>
          <w:p w:rsidR="00603850" w:rsidRDefault="00F8074A" w:rsidP="00D33212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>«</w:t>
            </w:r>
            <w:r w:rsidR="00F111F8">
              <w:rPr>
                <w:rFonts w:ascii="Times New Roman" w:hAnsi="Times New Roman"/>
                <w:b/>
                <w:sz w:val="24"/>
              </w:rPr>
              <w:t xml:space="preserve">Оказание </w:t>
            </w:r>
            <w:r>
              <w:rPr>
                <w:rFonts w:ascii="Times New Roman" w:hAnsi="Times New Roman"/>
                <w:b/>
                <w:sz w:val="24"/>
              </w:rPr>
              <w:t xml:space="preserve">комплекса </w:t>
            </w:r>
            <w:r w:rsidR="00F111F8">
              <w:rPr>
                <w:rFonts w:ascii="Times New Roman" w:hAnsi="Times New Roman"/>
                <w:b/>
                <w:sz w:val="24"/>
              </w:rPr>
              <w:t>транспортных услуг</w:t>
            </w:r>
            <w:r w:rsidR="009110C6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по вывозу ТМЦ с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</w:rPr>
              <w:t>/б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Газ-Сале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» в 2017 г.» 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="00C02BAE">
              <w:rPr>
                <w:rFonts w:ascii="Times New Roman" w:hAnsi="Times New Roman"/>
                <w:b/>
                <w:sz w:val="24"/>
                <w:u w:val="single"/>
              </w:rPr>
              <w:t>№</w:t>
            </w:r>
            <w:r>
              <w:rPr>
                <w:rFonts w:ascii="Times New Roman" w:hAnsi="Times New Roman"/>
                <w:b/>
                <w:sz w:val="24"/>
                <w:u w:val="single"/>
              </w:rPr>
              <w:t>1</w:t>
            </w:r>
          </w:p>
          <w:p w:rsidR="00DD6E2D" w:rsidRPr="00DA1FBD" w:rsidRDefault="00DD6E2D" w:rsidP="00DD6E2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C02BAE">
        <w:trPr>
          <w:trHeight w:val="329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</w:p>
        </w:tc>
        <w:tc>
          <w:tcPr>
            <w:tcW w:w="3261" w:type="dxa"/>
          </w:tcPr>
          <w:p w:rsidR="00322003" w:rsidRPr="00DA1FBD" w:rsidRDefault="00322003" w:rsidP="009110C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C02BAE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261" w:type="dxa"/>
          </w:tcPr>
          <w:p w:rsidR="00322003" w:rsidRPr="00DA1FBD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C02BAE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603850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261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C02BAE">
        <w:trPr>
          <w:trHeight w:val="284"/>
        </w:trPr>
        <w:tc>
          <w:tcPr>
            <w:tcW w:w="10065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C02BAE">
        <w:trPr>
          <w:trHeight w:val="269"/>
        </w:trPr>
        <w:tc>
          <w:tcPr>
            <w:tcW w:w="6804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261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C02BAE">
        <w:trPr>
          <w:trHeight w:val="198"/>
        </w:trPr>
        <w:tc>
          <w:tcPr>
            <w:tcW w:w="6804" w:type="dxa"/>
          </w:tcPr>
          <w:p w:rsidR="00603850" w:rsidRPr="000A6153" w:rsidRDefault="00603850" w:rsidP="001D099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0A615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="001D0992"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и оригинала счета-фактуры, оформленного в соответствии с требованиями ст. 169 Налогового Кодекса РФ,  в течение 90 календарных дней после их предоставления Заказчику, 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="001D0992" w:rsidRPr="004F6EB3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="001D0992" w:rsidRPr="004F6EB3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261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C02BAE">
        <w:trPr>
          <w:trHeight w:val="239"/>
        </w:trPr>
        <w:tc>
          <w:tcPr>
            <w:tcW w:w="6804" w:type="dxa"/>
            <w:vAlign w:val="center"/>
          </w:tcPr>
          <w:p w:rsidR="00603850" w:rsidRPr="004F6EB3" w:rsidRDefault="00603850" w:rsidP="00FA0D0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EB3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261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C02BAE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</w:p>
        </w:tc>
        <w:tc>
          <w:tcPr>
            <w:tcW w:w="3261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C02BAE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lastRenderedPageBreak/>
              <w:t>Согласие с условиями договора на оказание услуг</w:t>
            </w:r>
          </w:p>
        </w:tc>
        <w:tc>
          <w:tcPr>
            <w:tcW w:w="3261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4F6EB3">
        <w:rPr>
          <w:rFonts w:ascii="Times New Roman" w:hAnsi="Times New Roman"/>
          <w:b/>
          <w:sz w:val="24"/>
          <w:highlight w:val="yellow"/>
        </w:rPr>
        <w:t>до «</w:t>
      </w:r>
      <w:r w:rsidR="00821097">
        <w:rPr>
          <w:rFonts w:ascii="Times New Roman" w:hAnsi="Times New Roman"/>
          <w:b/>
          <w:sz w:val="24"/>
          <w:highlight w:val="yellow"/>
        </w:rPr>
        <w:t>31</w:t>
      </w:r>
      <w:r w:rsidRPr="004F6EB3">
        <w:rPr>
          <w:rFonts w:ascii="Times New Roman" w:hAnsi="Times New Roman"/>
          <w:b/>
          <w:sz w:val="24"/>
          <w:highlight w:val="yellow"/>
        </w:rPr>
        <w:t>»</w:t>
      </w:r>
      <w:r w:rsidR="00603850" w:rsidRPr="004F6EB3">
        <w:rPr>
          <w:rFonts w:ascii="Times New Roman" w:hAnsi="Times New Roman"/>
          <w:b/>
          <w:sz w:val="24"/>
          <w:highlight w:val="yellow"/>
        </w:rPr>
        <w:t xml:space="preserve"> </w:t>
      </w:r>
      <w:r w:rsidR="00821097">
        <w:rPr>
          <w:rFonts w:ascii="Times New Roman" w:hAnsi="Times New Roman"/>
          <w:b/>
          <w:sz w:val="24"/>
          <w:highlight w:val="yellow"/>
        </w:rPr>
        <w:t>марта</w:t>
      </w:r>
      <w:r w:rsidR="00F111F8">
        <w:rPr>
          <w:rFonts w:ascii="Times New Roman" w:hAnsi="Times New Roman"/>
          <w:b/>
          <w:sz w:val="24"/>
          <w:highlight w:val="yellow"/>
        </w:rPr>
        <w:t xml:space="preserve"> 201</w:t>
      </w:r>
      <w:r w:rsidR="00F8074A">
        <w:rPr>
          <w:rFonts w:ascii="Times New Roman" w:hAnsi="Times New Roman"/>
          <w:b/>
          <w:sz w:val="24"/>
          <w:highlight w:val="yellow"/>
        </w:rPr>
        <w:t>7</w:t>
      </w:r>
      <w:r w:rsidRPr="004F6EB3">
        <w:rPr>
          <w:rFonts w:ascii="Times New Roman" w:hAnsi="Times New Roman"/>
          <w:b/>
          <w:sz w:val="24"/>
          <w:highlight w:val="yellow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8"/>
      <w:foot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4DE" w:rsidRDefault="007E74DE" w:rsidP="004F6EB3">
      <w:pPr>
        <w:pStyle w:val="a6"/>
      </w:pPr>
      <w:r>
        <w:separator/>
      </w:r>
    </w:p>
  </w:endnote>
  <w:endnote w:type="continuationSeparator" w:id="1">
    <w:p w:rsidR="007E74DE" w:rsidRDefault="007E74DE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4DE" w:rsidRDefault="007E74DE" w:rsidP="004F6EB3">
      <w:pPr>
        <w:pStyle w:val="a6"/>
      </w:pPr>
      <w:r>
        <w:separator/>
      </w:r>
    </w:p>
  </w:footnote>
  <w:footnote w:type="continuationSeparator" w:id="1">
    <w:p w:rsidR="007E74DE" w:rsidRDefault="007E74DE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4F6EB3" w:rsidRPr="00F2256F" w:rsidRDefault="004F6EB3" w:rsidP="004F6EB3">
    <w:pPr>
      <w:jc w:val="right"/>
      <w:rPr>
        <w:rFonts w:ascii="Times New Roman" w:hAnsi="Times New Roman"/>
        <w:b/>
        <w:sz w:val="24"/>
      </w:rPr>
    </w:pP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9741D"/>
    <w:rsid w:val="000A6153"/>
    <w:rsid w:val="000C0BB2"/>
    <w:rsid w:val="00153B6B"/>
    <w:rsid w:val="0018042E"/>
    <w:rsid w:val="001B595E"/>
    <w:rsid w:val="001D0992"/>
    <w:rsid w:val="001D4D71"/>
    <w:rsid w:val="0023771C"/>
    <w:rsid w:val="002879E1"/>
    <w:rsid w:val="002B11B1"/>
    <w:rsid w:val="00312ED5"/>
    <w:rsid w:val="00322003"/>
    <w:rsid w:val="0035196D"/>
    <w:rsid w:val="003625EB"/>
    <w:rsid w:val="0037450A"/>
    <w:rsid w:val="003947A3"/>
    <w:rsid w:val="003B57EC"/>
    <w:rsid w:val="004F6EB3"/>
    <w:rsid w:val="00512C5C"/>
    <w:rsid w:val="005433DD"/>
    <w:rsid w:val="005E4130"/>
    <w:rsid w:val="00601E12"/>
    <w:rsid w:val="00603850"/>
    <w:rsid w:val="00655156"/>
    <w:rsid w:val="0067087F"/>
    <w:rsid w:val="00687BAF"/>
    <w:rsid w:val="006E71AD"/>
    <w:rsid w:val="00723FEB"/>
    <w:rsid w:val="007554B4"/>
    <w:rsid w:val="00764458"/>
    <w:rsid w:val="00771853"/>
    <w:rsid w:val="00773E7F"/>
    <w:rsid w:val="007743B3"/>
    <w:rsid w:val="007A7072"/>
    <w:rsid w:val="007C3553"/>
    <w:rsid w:val="007E74DE"/>
    <w:rsid w:val="00821097"/>
    <w:rsid w:val="00870A76"/>
    <w:rsid w:val="0089593F"/>
    <w:rsid w:val="008A062E"/>
    <w:rsid w:val="008D4608"/>
    <w:rsid w:val="009110C6"/>
    <w:rsid w:val="00917EB9"/>
    <w:rsid w:val="00934C4E"/>
    <w:rsid w:val="00A26D35"/>
    <w:rsid w:val="00A379CA"/>
    <w:rsid w:val="00A710BF"/>
    <w:rsid w:val="00B166E2"/>
    <w:rsid w:val="00B4222D"/>
    <w:rsid w:val="00B807B3"/>
    <w:rsid w:val="00BC665F"/>
    <w:rsid w:val="00BE626C"/>
    <w:rsid w:val="00C02233"/>
    <w:rsid w:val="00C02BAE"/>
    <w:rsid w:val="00C12C8B"/>
    <w:rsid w:val="00C51765"/>
    <w:rsid w:val="00C56435"/>
    <w:rsid w:val="00C801AF"/>
    <w:rsid w:val="00C97599"/>
    <w:rsid w:val="00CB40E0"/>
    <w:rsid w:val="00CC4039"/>
    <w:rsid w:val="00CE00DE"/>
    <w:rsid w:val="00CF34E0"/>
    <w:rsid w:val="00D208D9"/>
    <w:rsid w:val="00D33212"/>
    <w:rsid w:val="00D54702"/>
    <w:rsid w:val="00DA1FBD"/>
    <w:rsid w:val="00DD2D4D"/>
    <w:rsid w:val="00DD6E2D"/>
    <w:rsid w:val="00E6320B"/>
    <w:rsid w:val="00E661B0"/>
    <w:rsid w:val="00E95D68"/>
    <w:rsid w:val="00F111F8"/>
    <w:rsid w:val="00F16E00"/>
    <w:rsid w:val="00F2256F"/>
    <w:rsid w:val="00F270B6"/>
    <w:rsid w:val="00F36F37"/>
    <w:rsid w:val="00F3753B"/>
    <w:rsid w:val="00F60351"/>
    <w:rsid w:val="00F70947"/>
    <w:rsid w:val="00F8074A"/>
    <w:rsid w:val="00FA13FA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C9AA8-EAA1-470D-B0DE-ED4C9302C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38</cp:revision>
  <dcterms:created xsi:type="dcterms:W3CDTF">2015-09-04T08:14:00Z</dcterms:created>
  <dcterms:modified xsi:type="dcterms:W3CDTF">2017-01-23T12:01:00Z</dcterms:modified>
</cp:coreProperties>
</file>